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84" w:rsidRPr="00B85DE4" w:rsidRDefault="004240E8" w:rsidP="00B85DE4">
      <w:pPr>
        <w:pStyle w:val="Paragraphestandard"/>
        <w:tabs>
          <w:tab w:val="left" w:pos="3061"/>
        </w:tabs>
        <w:spacing w:line="240" w:lineRule="auto"/>
        <w:rPr>
          <w:rFonts w:ascii="Zapf Dingbats Regular" w:hAnsi="Zapf Dingbats Regular" w:cs="Zapf Dingbats Regular"/>
          <w:color w:val="0062A4"/>
          <w:sz w:val="22"/>
          <w:szCs w:val="22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4B290BCA" wp14:editId="00B633A8">
            <wp:simplePos x="0" y="0"/>
            <wp:positionH relativeFrom="column">
              <wp:posOffset>4701540</wp:posOffset>
            </wp:positionH>
            <wp:positionV relativeFrom="paragraph">
              <wp:posOffset>153035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6" name="Image 6" descr="cid:3429520742_92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cid:3429520742_921075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E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26548" wp14:editId="5364554B">
                <wp:simplePos x="0" y="0"/>
                <wp:positionH relativeFrom="column">
                  <wp:posOffset>8255</wp:posOffset>
                </wp:positionH>
                <wp:positionV relativeFrom="paragraph">
                  <wp:posOffset>-347557</wp:posOffset>
                </wp:positionV>
                <wp:extent cx="6747510" cy="397510"/>
                <wp:effectExtent l="57150" t="19050" r="72390" b="97790"/>
                <wp:wrapNone/>
                <wp:docPr id="7" name="Organigramme : Documen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dk2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5DE4" w:rsidRDefault="00B85DE4" w:rsidP="00B85DE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DESCRIPTIF TECHNIQUE POUR 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7" o:spid="_x0000_s1026" type="#_x0000_t114" style="position:absolute;margin-left:.65pt;margin-top:-27.35pt;width:531.3pt;height:3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" fillcolor="#2d69b5 [2578]" strokecolor="#4579b8 [3044]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B85DE4" w:rsidRDefault="00B85DE4" w:rsidP="00B85DE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DESCRIPTIF TECHNIQUE POUR CCTP</w:t>
                      </w:r>
                    </w:p>
                  </w:txbxContent>
                </v:textbox>
              </v:shape>
            </w:pict>
          </mc:Fallback>
        </mc:AlternateContent>
      </w:r>
    </w:p>
    <w:p w:rsidR="004240E8" w:rsidRDefault="00F62EEB" w:rsidP="004240E8">
      <w:pPr>
        <w:pStyle w:val="Aucunstyle"/>
        <w:tabs>
          <w:tab w:val="left" w:pos="634"/>
        </w:tabs>
        <w:spacing w:line="276" w:lineRule="auto"/>
        <w:rPr>
          <w:rFonts w:asciiTheme="majorHAnsi" w:hAnsiTheme="majorHAnsi" w:cs="Rotis Semi Sans 65 Bold"/>
          <w:b/>
          <w:bCs/>
          <w:w w:val="95"/>
          <w:sz w:val="25"/>
          <w:szCs w:val="2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40E8">
        <w:rPr>
          <w:rFonts w:asciiTheme="majorHAnsi" w:hAnsiTheme="majorHAnsi" w:cs="Rotis Semi Sans 65 Bold"/>
          <w:b/>
          <w:bCs/>
          <w:w w:val="95"/>
          <w:sz w:val="25"/>
          <w:szCs w:val="2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CANIVEAUX </w:t>
      </w:r>
      <w:r w:rsidR="00CE40FB" w:rsidRPr="004240E8">
        <w:rPr>
          <w:rFonts w:asciiTheme="majorHAnsi" w:hAnsiTheme="majorHAnsi" w:cs="Rotis Semi Sans 65 Bold"/>
          <w:b/>
          <w:bCs/>
          <w:w w:val="95"/>
          <w:sz w:val="25"/>
          <w:szCs w:val="2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HYDRAULIQUES A GRILLE </w:t>
      </w:r>
    </w:p>
    <w:p w:rsidR="004240E8" w:rsidRPr="004240E8" w:rsidRDefault="00F62EEB" w:rsidP="004240E8">
      <w:pPr>
        <w:pStyle w:val="Aucunstyle"/>
        <w:tabs>
          <w:tab w:val="left" w:pos="634"/>
        </w:tabs>
        <w:spacing w:line="276" w:lineRule="auto"/>
        <w:rPr>
          <w:rFonts w:asciiTheme="majorHAnsi" w:hAnsiTheme="majorHAnsi" w:cs="Rotis Semi Sans 65 Bold"/>
          <w:b/>
          <w:bCs/>
          <w:w w:val="95"/>
          <w:sz w:val="25"/>
          <w:szCs w:val="2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40E8">
        <w:rPr>
          <w:rFonts w:asciiTheme="majorHAnsi" w:hAnsiTheme="majorHAnsi" w:cs="Rotis Semi Sans 65 Bold"/>
          <w:b/>
          <w:bCs/>
          <w:w w:val="95"/>
          <w:sz w:val="25"/>
          <w:szCs w:val="2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</w:t>
      </w:r>
      <w:r w:rsidRPr="004240E8">
        <w:rPr>
          <w:rFonts w:asciiTheme="majorHAnsi" w:hAnsiTheme="majorHAnsi" w:cs="Rotis Semi Sans 65 Bold"/>
          <w:b/>
          <w:bCs/>
          <w:w w:val="95"/>
          <w:sz w:val="25"/>
          <w:szCs w:val="25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4240E8">
        <w:rPr>
          <w:rFonts w:asciiTheme="majorHAnsi" w:hAnsiTheme="majorHAnsi" w:cs="Rotis Semi Sans 65 Bold"/>
          <w:b/>
          <w:bCs/>
          <w:w w:val="95"/>
          <w:sz w:val="25"/>
          <w:szCs w:val="25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PLATS ET A PENTE INCORPOREE</w:t>
      </w:r>
    </w:p>
    <w:p w:rsidR="00876684" w:rsidRPr="004240E8" w:rsidRDefault="004240E8" w:rsidP="004240E8">
      <w:pPr>
        <w:pStyle w:val="Aucunstyle"/>
        <w:tabs>
          <w:tab w:val="left" w:pos="634"/>
        </w:tabs>
        <w:spacing w:line="276" w:lineRule="auto"/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w:drawing>
          <wp:inline distT="0" distB="0" distL="0" distR="0" wp14:anchorId="415647D6" wp14:editId="260EBB9A">
            <wp:extent cx="499110" cy="228600"/>
            <wp:effectExtent l="0" t="0" r="0" b="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7"/>
                    <a:srcRect l="27579" t="33575" r="64034" b="54141"/>
                    <a:stretch/>
                  </pic:blipFill>
                  <pic:spPr bwMode="auto">
                    <a:xfrm>
                      <a:off x="0" y="0"/>
                      <a:ext cx="4991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876684" w:rsidRPr="00876684">
        <w:rPr>
          <w:rFonts w:ascii="Rotis Semi Sans 65 Bold" w:hAnsi="Rotis Semi Sans 65 Bold" w:cs="Rotis Semi Sans 65 Bold"/>
          <w:b/>
          <w:bCs/>
          <w:w w:val="95"/>
        </w:rPr>
        <w:t>Selon la Norme NF EN 1433 - Marquage CE</w:t>
      </w:r>
    </w:p>
    <w:p w:rsidR="00876684" w:rsidRPr="00876684" w:rsidRDefault="00876684" w:rsidP="00876684">
      <w:pPr>
        <w:pStyle w:val="Paragraphestandard"/>
        <w:tabs>
          <w:tab w:val="left" w:pos="3061"/>
        </w:tabs>
        <w:rPr>
          <w:rFonts w:ascii="Zapf Dingbats Regular" w:hAnsi="Zapf Dingbats Regular" w:cs="Zapf Dingbats Regular"/>
          <w:color w:val="0062A4"/>
          <w:sz w:val="18"/>
          <w:szCs w:val="18"/>
        </w:rPr>
      </w:pPr>
    </w:p>
    <w:p w:rsidR="00876684" w:rsidRPr="00876684" w:rsidRDefault="00876684" w:rsidP="00876684">
      <w:pPr>
        <w:pStyle w:val="Paragraphestandard"/>
        <w:tabs>
          <w:tab w:val="left" w:pos="3061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noProof/>
          <w:color w:val="0062A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3A8A8" wp14:editId="4F39F312">
                <wp:simplePos x="0" y="0"/>
                <wp:positionH relativeFrom="column">
                  <wp:posOffset>755073</wp:posOffset>
                </wp:positionH>
                <wp:positionV relativeFrom="paragraph">
                  <wp:posOffset>111818</wp:posOffset>
                </wp:positionV>
                <wp:extent cx="1204652" cy="0"/>
                <wp:effectExtent l="0" t="0" r="1460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4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45pt,8.8pt" to="154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" strokecolor="black [3040]"/>
            </w:pict>
          </mc:Fallback>
        </mc:AlternateContent>
      </w: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Caniveau RI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="0024414C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ml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876684" w:rsidRPr="00876684" w:rsidRDefault="00876684" w:rsidP="00876684">
      <w:pPr>
        <w:pStyle w:val="Paragraphestandard"/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>Caniveau en béton Haute Performance armé, résistant aux a</w:t>
      </w:r>
      <w:r w:rsidR="0024414C">
        <w:rPr>
          <w:rFonts w:ascii="Rotis Semi Sans 45 Light" w:hAnsi="Rotis Semi Sans 45 Light" w:cs="Rotis Semi Sans 45 Light"/>
          <w:sz w:val="18"/>
          <w:szCs w:val="18"/>
        </w:rPr>
        <w:t xml:space="preserve">gressions climatiques (W + R),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>avec profilé en acier galvanisé recouvrant totalement la feuillure et l’arête du caniveau.</w:t>
      </w:r>
    </w:p>
    <w:p w:rsidR="00876684" w:rsidRPr="00876684" w:rsidRDefault="00876684" w:rsidP="0024414C">
      <w:pPr>
        <w:pStyle w:val="Paragraphestandard"/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>Emboîtement mâle / femelle sur 3 côtés et gorge intégrée dans l’</w:t>
      </w:r>
      <w:r w:rsidR="0024414C">
        <w:rPr>
          <w:rFonts w:ascii="Rotis Semi Sans 45 Light" w:hAnsi="Rotis Semi Sans 45 Light" w:cs="Rotis Semi Sans 45 Light"/>
          <w:sz w:val="18"/>
          <w:szCs w:val="18"/>
        </w:rPr>
        <w:t xml:space="preserve">emboîtement pour l’application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>éventuelle d’un joint d’étanchéité.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876684" w:rsidRPr="00876684" w:rsidRDefault="00876684" w:rsidP="00876684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Résistance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intégrée, Type I selon la norme NF EN 1433.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br/>
        <w:t>(Résistance indépendante de la mise en œuvre)</w:t>
      </w:r>
    </w:p>
    <w:p w:rsidR="00876684" w:rsidRPr="00876684" w:rsidRDefault="00876684" w:rsidP="00876684">
      <w:pPr>
        <w:pStyle w:val="Paragraphestandard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C250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ab/>
        <w:t xml:space="preserve">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ab/>
      </w: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D400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ab/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E600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F900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ab/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876684" w:rsidRPr="00876684" w:rsidRDefault="00876684" w:rsidP="00876684">
      <w:pPr>
        <w:pStyle w:val="Paragraphestandard"/>
        <w:rPr>
          <w:rFonts w:ascii="Rotis Semi Sans 65 Bold" w:hAnsi="Rotis Semi Sans 65 Bold" w:cs="Rotis Semi Sans 65 Bold"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Grilles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 xml:space="preserve">en fonte ductile FGS 500-7 «ondine» à barreaux longitudinaux.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br/>
      </w:r>
      <w:r w:rsidRPr="00876684">
        <w:rPr>
          <w:rFonts w:ascii="Rotis Semi Sans 65 Bold" w:hAnsi="Rotis Semi Sans 65 Bold" w:cs="Rotis Semi Sans 65 Bold"/>
          <w:bCs/>
          <w:sz w:val="18"/>
          <w:szCs w:val="18"/>
        </w:rPr>
        <w:t>Largeur des ouvertures de 14 mm conçues pour garantir la sécurité des personnes à mobilité réduite,</w:t>
      </w:r>
      <w:r w:rsidR="0024414C">
        <w:rPr>
          <w:rFonts w:ascii="Rotis Semi Sans 65 Bold" w:hAnsi="Rotis Semi Sans 65 Bold" w:cs="Rotis Semi Sans 65 Bold"/>
          <w:bCs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Cs/>
          <w:sz w:val="18"/>
          <w:szCs w:val="18"/>
        </w:rPr>
        <w:t>des piétons, des cyclistes. Fixation de la grille sur le caniveau par clipsage.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876684" w:rsidRPr="00876684" w:rsidRDefault="00876684" w:rsidP="00876684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Dimension des éléments plats :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RI n° 01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 xml:space="preserve"> (dimensions intérieures 100x100)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RI n° 06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 xml:space="preserve"> (dimensions intérieures 100x125)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RI n° 011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 xml:space="preserve"> (dimensions intérieures 100x150)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 xml:space="preserve">Longueur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ab/>
      </w: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>1 m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ab/>
      </w: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>0,50 m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876684" w:rsidRPr="00876684" w:rsidRDefault="00876684" w:rsidP="00876684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Dimension des éléments à pente :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>10 éléments à pente incorporée de 0,5 % (dimensions intérieures 100x100 / 150).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>Longueur 1,00 m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876684" w:rsidRPr="00876684" w:rsidRDefault="00876684" w:rsidP="00876684">
      <w:pPr>
        <w:pStyle w:val="Paragraphestandard"/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Éléments d’inversion de pente, emboîtement mâle/mâle ou femelle/femelle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br/>
        <w:t>(n°01 - 06 - 011)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>Longueur 0,50 m</w:t>
      </w:r>
    </w:p>
    <w:p w:rsidR="00876684" w:rsidRP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noProof/>
          <w:color w:val="0062A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EE2A9" wp14:editId="0ABA6788">
                <wp:simplePos x="0" y="0"/>
                <wp:positionH relativeFrom="column">
                  <wp:posOffset>600710</wp:posOffset>
                </wp:positionH>
                <wp:positionV relativeFrom="paragraph">
                  <wp:posOffset>83397</wp:posOffset>
                </wp:positionV>
                <wp:extent cx="1309370" cy="0"/>
                <wp:effectExtent l="0" t="0" r="2413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3pt,6.55pt" to="150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" strokecolor="black [3040]"/>
            </w:pict>
          </mc:Fallback>
        </mc:AlternateContent>
      </w: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Avaloirs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 xml:space="preserve">Éléments avec pré-sortie. Livrés avec grille et panier dégrilleur en acier galvanisé.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br/>
        <w:t>Emboîtement mâle/femelle ou femelle/femelle</w:t>
      </w: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 xml:space="preserve">Longueur 0,50 m       </w:t>
      </w: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noProof/>
          <w:color w:val="0062A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282E1" wp14:editId="4303CD9A">
                <wp:simplePos x="0" y="0"/>
                <wp:positionH relativeFrom="column">
                  <wp:posOffset>1049655</wp:posOffset>
                </wp:positionH>
                <wp:positionV relativeFrom="paragraph">
                  <wp:posOffset>117898</wp:posOffset>
                </wp:positionV>
                <wp:extent cx="906780" cy="0"/>
                <wp:effectExtent l="0" t="0" r="2667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65pt,9.3pt" to="154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" strokecolor="black [3040]"/>
            </w:pict>
          </mc:Fallback>
        </mc:AlternateContent>
      </w: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Plaques d’about</w:t>
      </w:r>
      <w:r w:rsidR="00B85DE4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ab/>
      </w: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>En acier galvanisé</w:t>
      </w: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spacing w:before="113"/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>avec sortie</w:t>
      </w: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  <w:r w:rsidRPr="00876684">
        <w:rPr>
          <w:rFonts w:ascii="MS Gothic" w:eastAsia="MS Gothic" w:hAnsi="MS Gothic" w:cs="MS Gothic" w:hint="eastAsia"/>
          <w:sz w:val="18"/>
          <w:szCs w:val="18"/>
        </w:rPr>
        <w:t>❏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45 Light" w:hAnsi="Rotis Semi Sans 45 Light" w:cs="Rotis Semi Sans 45 Light"/>
          <w:sz w:val="18"/>
          <w:szCs w:val="18"/>
        </w:rPr>
        <w:t>sans sortie</w:t>
      </w:r>
    </w:p>
    <w:p w:rsidR="00876684" w:rsidRPr="00876684" w:rsidRDefault="00876684" w:rsidP="00876684">
      <w:pPr>
        <w:pStyle w:val="Paragraphestandard"/>
        <w:tabs>
          <w:tab w:val="left" w:pos="3061"/>
          <w:tab w:val="left" w:pos="3280"/>
          <w:tab w:val="left" w:pos="3780"/>
          <w:tab w:val="left" w:pos="5460"/>
        </w:tabs>
        <w:rPr>
          <w:rFonts w:ascii="Rotis Semi Sans 45 Light" w:hAnsi="Rotis Semi Sans 45 Light" w:cs="Rotis Semi Sans 45 Light"/>
          <w:sz w:val="18"/>
          <w:szCs w:val="18"/>
        </w:rPr>
      </w:pPr>
    </w:p>
    <w:p w:rsidR="00876684" w:rsidRPr="00876684" w:rsidRDefault="00876684" w:rsidP="00876684">
      <w:pPr>
        <w:pStyle w:val="Paragraphestandard"/>
        <w:tabs>
          <w:tab w:val="left" w:pos="3940"/>
          <w:tab w:val="left" w:pos="5460"/>
        </w:tabs>
        <w:rPr>
          <w:rFonts w:ascii="Rotis Semi Sans 65 Bold" w:hAnsi="Rotis Semi Sans 65 Bold" w:cs="Rotis Semi Sans 65 Bold"/>
          <w:b/>
          <w:bCs/>
          <w:sz w:val="18"/>
          <w:szCs w:val="18"/>
        </w:rPr>
      </w:pPr>
      <w:r w:rsidRPr="00876684">
        <w:rPr>
          <w:rFonts w:ascii="Zapf Dingbats Regular" w:hAnsi="Zapf Dingbats Regular" w:cs="Zapf Dingbats Regular"/>
          <w:noProof/>
          <w:color w:val="0062A4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35AF3" wp14:editId="29F4D320">
                <wp:simplePos x="0" y="0"/>
                <wp:positionH relativeFrom="column">
                  <wp:posOffset>1397000</wp:posOffset>
                </wp:positionH>
                <wp:positionV relativeFrom="paragraph">
                  <wp:posOffset>95885</wp:posOffset>
                </wp:positionV>
                <wp:extent cx="1117177" cy="0"/>
                <wp:effectExtent l="0" t="0" r="2603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1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pt,7.55pt" to="197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" strokecolor="black [3040]"/>
            </w:pict>
          </mc:Fallback>
        </mc:AlternateContent>
      </w:r>
      <w:r w:rsidRPr="00876684">
        <w:rPr>
          <w:rFonts w:ascii="Zapf Dingbats Regular" w:hAnsi="Zapf Dingbats Regular" w:cs="Zapf Dingbats Regular"/>
          <w:color w:val="0062A4"/>
          <w:sz w:val="18"/>
          <w:szCs w:val="18"/>
        </w:rPr>
        <w:t>■</w:t>
      </w:r>
      <w:r w:rsidRPr="00876684">
        <w:rPr>
          <w:rFonts w:ascii="Zapf Dingbats Regular" w:hAnsi="Zapf Dingbats Regular" w:cs="Zapf Dingbats Regular"/>
          <w:sz w:val="18"/>
          <w:szCs w:val="18"/>
        </w:rPr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Élément de croisement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  <w:vertAlign w:val="superscript"/>
        </w:rPr>
        <w:tab/>
        <w:t xml:space="preserve"> </w:t>
      </w:r>
      <w:r w:rsidRPr="00876684">
        <w:rPr>
          <w:rFonts w:ascii="Rotis Semi Sans 65 Bold" w:hAnsi="Rotis Semi Sans 65 Bold" w:cs="Rotis Semi Sans 65 Bold"/>
          <w:b/>
          <w:bCs/>
          <w:sz w:val="18"/>
          <w:szCs w:val="18"/>
        </w:rPr>
        <w:t>unités</w:t>
      </w:r>
    </w:p>
    <w:p w:rsidR="00876684" w:rsidRDefault="00876684" w:rsidP="00876684">
      <w:pPr>
        <w:pStyle w:val="Paragraphestandard"/>
        <w:tabs>
          <w:tab w:val="left" w:pos="1820"/>
          <w:tab w:val="left" w:pos="3780"/>
          <w:tab w:val="left" w:pos="5460"/>
        </w:tabs>
        <w:spacing w:before="57"/>
        <w:rPr>
          <w:rFonts w:ascii="Rotis Semi Sans 45 Light" w:hAnsi="Rotis Semi Sans 45 Light" w:cs="Rotis Semi Sans 45 Light"/>
          <w:sz w:val="20"/>
          <w:szCs w:val="20"/>
        </w:rPr>
      </w:pPr>
      <w:r w:rsidRPr="00876684">
        <w:rPr>
          <w:rFonts w:ascii="Rotis Semi Sans 45 Light" w:hAnsi="Rotis Semi Sans 45 Light" w:cs="Rotis Semi Sans 45 Light"/>
          <w:sz w:val="18"/>
          <w:szCs w:val="18"/>
        </w:rPr>
        <w:t>Emboîtement mâle/femelle pour assemblage avec caniveau RI 100 n°011.</w:t>
      </w:r>
      <w:r>
        <w:rPr>
          <w:rFonts w:ascii="Rotis Semi Sans 45 Light" w:hAnsi="Rotis Semi Sans 45 Light" w:cs="Rotis Semi Sans 45 Light"/>
          <w:sz w:val="20"/>
          <w:szCs w:val="20"/>
        </w:rPr>
        <w:tab/>
      </w:r>
      <w:r>
        <w:rPr>
          <w:rFonts w:ascii="Rotis Semi Sans 45 Light" w:hAnsi="Rotis Semi Sans 45 Light" w:cs="Rotis Semi Sans 45 Light"/>
          <w:sz w:val="20"/>
          <w:szCs w:val="20"/>
        </w:rPr>
        <w:tab/>
      </w:r>
      <w:r>
        <w:rPr>
          <w:rFonts w:ascii="Rotis Semi Sans 45 Light" w:hAnsi="Rotis Semi Sans 45 Light" w:cs="Rotis Semi Sans 45 Light"/>
          <w:sz w:val="20"/>
          <w:szCs w:val="20"/>
        </w:rPr>
        <w:tab/>
      </w:r>
    </w:p>
    <w:p w:rsidR="00297904" w:rsidRDefault="00297904"/>
    <w:sectPr w:rsidR="00297904" w:rsidSect="00965D8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45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84"/>
    <w:rsid w:val="00101CCB"/>
    <w:rsid w:val="0024414C"/>
    <w:rsid w:val="00297904"/>
    <w:rsid w:val="004240E8"/>
    <w:rsid w:val="00876684"/>
    <w:rsid w:val="00B85DE4"/>
    <w:rsid w:val="00CE40FB"/>
    <w:rsid w:val="00F6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7668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Aucunstyle">
    <w:name w:val="[Aucun style]"/>
    <w:rsid w:val="0087668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7668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Aucunstyle">
    <w:name w:val="[Aucun style]"/>
    <w:rsid w:val="00876684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CE44.E5D8ED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5</cp:revision>
  <dcterms:created xsi:type="dcterms:W3CDTF">2013-12-03T08:53:00Z</dcterms:created>
  <dcterms:modified xsi:type="dcterms:W3CDTF">2013-12-04T10:06:00Z</dcterms:modified>
</cp:coreProperties>
</file>