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7D290D" w:rsidRDefault="007D290D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422C3B" w:rsidRDefault="00422C3B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2A1433" w:rsidRPr="00F50167" w:rsidRDefault="002A1433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A849CE" w:rsidRPr="00FA412A" w:rsidRDefault="00A849CE" w:rsidP="00A849CE">
      <w:pPr>
        <w:rPr>
          <w:rFonts w:cs="Calibri"/>
        </w:rPr>
      </w:pPr>
      <w:r w:rsidRPr="00FA412A">
        <w:rPr>
          <w:rFonts w:cs="Calibri"/>
          <w:b/>
          <w:i/>
        </w:rPr>
        <w:t>Chambre EP Type Carré 1200X1200  SN avec fond : __________ unités</w:t>
      </w:r>
      <w:r w:rsidRPr="00FA412A">
        <w:rPr>
          <w:rFonts w:cs="Calibri"/>
        </w:rPr>
        <w:br/>
        <w:t>Corps de chambre en béton armé C35/45 monobloc selon norme européenne EN 206-1 décembre 2012.</w:t>
      </w:r>
    </w:p>
    <w:p w:rsidR="00A849CE" w:rsidRPr="00FA412A" w:rsidRDefault="00A849CE" w:rsidP="00A849CE">
      <w:pPr>
        <w:rPr>
          <w:rFonts w:cs="Calibri"/>
        </w:rPr>
      </w:pPr>
      <w:r w:rsidRPr="00FA412A">
        <w:rPr>
          <w:rFonts w:cs="Calibri"/>
        </w:rPr>
        <w:t xml:space="preserve">- Equipé de 4 masques de 750x500 </w:t>
      </w:r>
      <w:proofErr w:type="spellStart"/>
      <w:r w:rsidRPr="00FA412A">
        <w:rPr>
          <w:rFonts w:cs="Calibri"/>
        </w:rPr>
        <w:t>mm.</w:t>
      </w:r>
      <w:proofErr w:type="spellEnd"/>
    </w:p>
    <w:p w:rsidR="00A849CE" w:rsidRPr="00FA412A" w:rsidRDefault="00A849CE" w:rsidP="00A849CE">
      <w:pPr>
        <w:rPr>
          <w:rFonts w:cs="Calibri"/>
        </w:rPr>
      </w:pPr>
      <w:r w:rsidRPr="00FA412A">
        <w:rPr>
          <w:rFonts w:cs="Calibr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2 tampons acier galvanisé de 1300x650 </w:t>
      </w:r>
      <w:proofErr w:type="spellStart"/>
      <w:r w:rsidRPr="00FA412A">
        <w:rPr>
          <w:rFonts w:cs="Calibri"/>
        </w:rPr>
        <w:t>mm.</w:t>
      </w:r>
      <w:proofErr w:type="spellEnd"/>
    </w:p>
    <w:p w:rsidR="00A849CE" w:rsidRPr="00FA412A" w:rsidRDefault="00A849CE" w:rsidP="00A849CE">
      <w:pPr>
        <w:rPr>
          <w:rFonts w:cs="Calibri"/>
        </w:rPr>
      </w:pPr>
      <w:r w:rsidRPr="00FA412A">
        <w:rPr>
          <w:rFonts w:cs="Calibri"/>
        </w:rPr>
        <w:t xml:space="preserve">Le radier participe à la résistance de la chambre par la reprise des charges verticales et assure une fonction d’hygiène et de sécurité et évite les remontées de végétation. </w:t>
      </w:r>
    </w:p>
    <w:p w:rsidR="00A849CE" w:rsidRPr="00FA412A" w:rsidRDefault="00A849CE" w:rsidP="00A849CE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Equipements intérieurs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>Aucun</w:t>
      </w:r>
    </w:p>
    <w:p w:rsidR="00A849CE" w:rsidRPr="00FA412A" w:rsidRDefault="00A849CE" w:rsidP="00A849CE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Résistance</w:t>
      </w:r>
      <w:r w:rsidRPr="00FA412A">
        <w:rPr>
          <w:rFonts w:ascii="Cambria" w:hAnsi="Cambria"/>
          <w:b/>
          <w:u w:val="single"/>
        </w:rPr>
        <w:br/>
      </w:r>
      <w:r w:rsidRPr="00FA412A">
        <w:rPr>
          <w:rFonts w:ascii="Cambria" w:hAnsi="Cambria"/>
        </w:rPr>
        <w:t xml:space="preserve">La classe de résistance de la chambre EP 1200X1200 SN est de B125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espaces verts/sous trottoirs) ou C250 </w:t>
      </w:r>
      <w:proofErr w:type="spellStart"/>
      <w:r w:rsidRPr="00FA412A">
        <w:rPr>
          <w:rFonts w:ascii="Cambria" w:hAnsi="Cambria"/>
        </w:rPr>
        <w:t>kN</w:t>
      </w:r>
      <w:proofErr w:type="spellEnd"/>
      <w:r w:rsidRPr="00FA412A">
        <w:rPr>
          <w:rFonts w:ascii="Cambria" w:hAnsi="Cambria"/>
        </w:rPr>
        <w:t xml:space="preserve"> (sous trottoir/sous parking voitures).</w:t>
      </w:r>
    </w:p>
    <w:p w:rsidR="00A849CE" w:rsidRPr="00FA412A" w:rsidRDefault="00A849CE" w:rsidP="00A849CE">
      <w:pPr>
        <w:rPr>
          <w:rFonts w:ascii="Cambria" w:hAnsi="Cambria"/>
        </w:rPr>
      </w:pPr>
      <w:r w:rsidRPr="00FA412A">
        <w:rPr>
          <w:rFonts w:ascii="Cambria" w:hAnsi="Cambria"/>
          <w:b/>
          <w:u w:val="single"/>
        </w:rPr>
        <w:t>Manutention</w:t>
      </w:r>
      <w:r w:rsidRPr="00FA412A">
        <w:rPr>
          <w:rFonts w:ascii="Cambria" w:hAnsi="Cambria"/>
        </w:rPr>
        <w:br/>
      </w:r>
      <w:proofErr w:type="spellStart"/>
      <w:r w:rsidRPr="00FA412A">
        <w:rPr>
          <w:rFonts w:ascii="Cambria" w:hAnsi="Cambria"/>
        </w:rPr>
        <w:t>Manutention</w:t>
      </w:r>
      <w:proofErr w:type="spellEnd"/>
      <w:r w:rsidRPr="00FA412A">
        <w:rPr>
          <w:rFonts w:ascii="Cambria" w:hAnsi="Cambria"/>
        </w:rPr>
        <w:t xml:space="preserve"> par 3 anneaux type FRAMETO intégrés au radier.</w:t>
      </w:r>
    </w:p>
    <w:p w:rsidR="009D7445" w:rsidRPr="00B06CBA" w:rsidRDefault="009D7445" w:rsidP="00C23B87">
      <w:pPr>
        <w:rPr>
          <w:rFonts w:asciiTheme="majorHAnsi" w:hAnsiTheme="majorHAnsi"/>
          <w:b/>
          <w:u w:val="single"/>
        </w:rPr>
      </w:pPr>
      <w:bookmarkStart w:id="0" w:name="_GoBack"/>
      <w:bookmarkEnd w:id="0"/>
    </w:p>
    <w:sectPr w:rsidR="009D7445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41B07"/>
    <w:rsid w:val="002A1433"/>
    <w:rsid w:val="002D6531"/>
    <w:rsid w:val="002E2ABA"/>
    <w:rsid w:val="002E63DB"/>
    <w:rsid w:val="00333E69"/>
    <w:rsid w:val="0036200A"/>
    <w:rsid w:val="003F2301"/>
    <w:rsid w:val="003F61FC"/>
    <w:rsid w:val="00422C3B"/>
    <w:rsid w:val="004412CE"/>
    <w:rsid w:val="004A5548"/>
    <w:rsid w:val="00562CD4"/>
    <w:rsid w:val="00596F2B"/>
    <w:rsid w:val="005C437C"/>
    <w:rsid w:val="0074537B"/>
    <w:rsid w:val="00796EA7"/>
    <w:rsid w:val="007D290D"/>
    <w:rsid w:val="00882658"/>
    <w:rsid w:val="00897751"/>
    <w:rsid w:val="008E1C41"/>
    <w:rsid w:val="008E3FB9"/>
    <w:rsid w:val="00951318"/>
    <w:rsid w:val="00952A71"/>
    <w:rsid w:val="009543E8"/>
    <w:rsid w:val="009D7445"/>
    <w:rsid w:val="00A508DC"/>
    <w:rsid w:val="00A6586F"/>
    <w:rsid w:val="00A849CE"/>
    <w:rsid w:val="00B06CBA"/>
    <w:rsid w:val="00B16B70"/>
    <w:rsid w:val="00B31C2F"/>
    <w:rsid w:val="00B338EB"/>
    <w:rsid w:val="00B77C65"/>
    <w:rsid w:val="00C23B87"/>
    <w:rsid w:val="00CA780E"/>
    <w:rsid w:val="00CB7231"/>
    <w:rsid w:val="00CD29AB"/>
    <w:rsid w:val="00E365AE"/>
    <w:rsid w:val="00E45F25"/>
    <w:rsid w:val="00EB6937"/>
    <w:rsid w:val="00F324B7"/>
    <w:rsid w:val="00F50167"/>
    <w:rsid w:val="00F722D9"/>
    <w:rsid w:val="00FE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8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  <w:style w:type="paragraph" w:styleId="Paragraphedeliste">
    <w:name w:val="List Paragraph"/>
    <w:basedOn w:val="Normal"/>
    <w:uiPriority w:val="34"/>
    <w:qFormat/>
    <w:rsid w:val="00422C3B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E2C9-24C8-4D21-9F41-880C9E66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Taoufiquii, Loubna</cp:lastModifiedBy>
  <cp:revision>2</cp:revision>
  <dcterms:created xsi:type="dcterms:W3CDTF">2014-06-06T09:58:00Z</dcterms:created>
  <dcterms:modified xsi:type="dcterms:W3CDTF">2014-06-06T09:58:00Z</dcterms:modified>
</cp:coreProperties>
</file>